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D8" w:rsidRPr="00D14D61" w:rsidRDefault="0044056F" w:rsidP="005A5FFE">
      <w:pPr>
        <w:spacing w:after="0" w:line="240" w:lineRule="auto"/>
        <w:jc w:val="center"/>
        <w:rPr>
          <w:b/>
          <w:sz w:val="28"/>
          <w:szCs w:val="28"/>
        </w:rPr>
      </w:pPr>
      <w:r w:rsidRPr="00D14D61">
        <w:rPr>
          <w:b/>
          <w:sz w:val="28"/>
          <w:szCs w:val="28"/>
        </w:rPr>
        <w:t>Izlet</w:t>
      </w:r>
      <w:r w:rsidR="005A5FFE" w:rsidRPr="00D14D61">
        <w:rPr>
          <w:b/>
          <w:sz w:val="28"/>
          <w:szCs w:val="28"/>
        </w:rPr>
        <w:t xml:space="preserve"> </w:t>
      </w:r>
      <w:r w:rsidRPr="00D14D61">
        <w:rPr>
          <w:b/>
          <w:sz w:val="28"/>
          <w:szCs w:val="28"/>
        </w:rPr>
        <w:t xml:space="preserve"> </w:t>
      </w:r>
      <w:r w:rsidR="00C53B54">
        <w:rPr>
          <w:b/>
          <w:sz w:val="28"/>
          <w:szCs w:val="28"/>
        </w:rPr>
        <w:t>GLINŠČICA-BOTAČ-GLINŠČICA</w:t>
      </w:r>
    </w:p>
    <w:p w:rsidR="00D14D61" w:rsidRPr="000846FE" w:rsidRDefault="00C53B54" w:rsidP="005A5FFE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Glinščica 1. marec 2020</w:t>
      </w:r>
    </w:p>
    <w:p w:rsidR="005A5FFE" w:rsidRDefault="005A5FFE" w:rsidP="005A5FFE">
      <w:pPr>
        <w:spacing w:after="0" w:line="240" w:lineRule="auto"/>
        <w:jc w:val="both"/>
      </w:pPr>
    </w:p>
    <w:p w:rsidR="005A5FFE" w:rsidRDefault="00DD626B" w:rsidP="00DD626B">
      <w:pPr>
        <w:spacing w:after="0" w:line="240" w:lineRule="auto"/>
        <w:jc w:val="center"/>
      </w:pPr>
      <w:r>
        <w:rPr>
          <w:noProof/>
          <w:lang w:eastAsia="sl-SI"/>
        </w:rPr>
        <w:drawing>
          <wp:inline distT="0" distB="0" distL="0" distR="0">
            <wp:extent cx="4876800" cy="3505200"/>
            <wp:effectExtent l="0" t="0" r="0" b="0"/>
            <wp:docPr id="1" name="Slika 1" descr="Image result for glinšč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inšč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5FFE" w:rsidRDefault="005A5FFE" w:rsidP="005A5FFE">
      <w:pPr>
        <w:spacing w:after="0" w:line="240" w:lineRule="auto"/>
        <w:jc w:val="both"/>
      </w:pPr>
    </w:p>
    <w:p w:rsidR="005A5FFE" w:rsidRDefault="003352ED" w:rsidP="005A5F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Dobili se bomo</w:t>
      </w:r>
      <w:r w:rsidR="005A5FFE" w:rsidRPr="002C5444">
        <w:rPr>
          <w:sz w:val="24"/>
          <w:szCs w:val="24"/>
        </w:rPr>
        <w:t xml:space="preserve"> na parkirišču</w:t>
      </w:r>
      <w:r>
        <w:rPr>
          <w:sz w:val="24"/>
          <w:szCs w:val="24"/>
        </w:rPr>
        <w:t xml:space="preserve"> pri Vina Koper ob </w:t>
      </w:r>
      <w:r w:rsidR="00C53B54">
        <w:rPr>
          <w:sz w:val="24"/>
          <w:szCs w:val="24"/>
        </w:rPr>
        <w:t>9.00</w:t>
      </w:r>
      <w:r>
        <w:rPr>
          <w:sz w:val="24"/>
          <w:szCs w:val="24"/>
        </w:rPr>
        <w:t xml:space="preserve"> h</w:t>
      </w:r>
      <w:r w:rsidR="005A5FFE" w:rsidRPr="002C5444">
        <w:rPr>
          <w:sz w:val="24"/>
          <w:szCs w:val="24"/>
        </w:rPr>
        <w:t xml:space="preserve">. Peljali se bomo po cesti </w:t>
      </w:r>
      <w:r w:rsidR="00C53B54">
        <w:rPr>
          <w:sz w:val="24"/>
          <w:szCs w:val="24"/>
        </w:rPr>
        <w:t xml:space="preserve">do koče </w:t>
      </w:r>
      <w:proofErr w:type="spellStart"/>
      <w:r w:rsidR="00C53B54">
        <w:rPr>
          <w:sz w:val="24"/>
          <w:szCs w:val="24"/>
        </w:rPr>
        <w:t>Premuda</w:t>
      </w:r>
      <w:proofErr w:type="spellEnd"/>
      <w:r w:rsidR="000C5F82">
        <w:rPr>
          <w:sz w:val="24"/>
          <w:szCs w:val="24"/>
        </w:rPr>
        <w:t xml:space="preserve"> (Boljunec)</w:t>
      </w:r>
      <w:r w:rsidR="00C53B54">
        <w:rPr>
          <w:sz w:val="24"/>
          <w:szCs w:val="24"/>
        </w:rPr>
        <w:t>. Tam se bomo opremili in šli po o</w:t>
      </w:r>
      <w:r w:rsidR="000C5F82">
        <w:rPr>
          <w:sz w:val="24"/>
          <w:szCs w:val="24"/>
        </w:rPr>
        <w:t>značeni</w:t>
      </w:r>
      <w:r w:rsidR="00C53B54">
        <w:rPr>
          <w:sz w:val="24"/>
          <w:szCs w:val="24"/>
        </w:rPr>
        <w:t xml:space="preserve"> poti do Boršta</w:t>
      </w:r>
      <w:r w:rsidR="000C5F82">
        <w:rPr>
          <w:sz w:val="24"/>
          <w:szCs w:val="24"/>
        </w:rPr>
        <w:t>,</w:t>
      </w:r>
      <w:r w:rsidR="00C53B54">
        <w:rPr>
          <w:sz w:val="24"/>
          <w:szCs w:val="24"/>
        </w:rPr>
        <w:t xml:space="preserve"> od tam pa na </w:t>
      </w:r>
      <w:r w:rsidR="001B0304">
        <w:rPr>
          <w:sz w:val="24"/>
          <w:szCs w:val="24"/>
        </w:rPr>
        <w:t>nek</w:t>
      </w:r>
      <w:r w:rsidR="00C53B54">
        <w:rPr>
          <w:sz w:val="24"/>
          <w:szCs w:val="24"/>
        </w:rPr>
        <w:t xml:space="preserve">danjo železniško progo Trst Divača. Ta pot je idealen primerek ogleda celotne doline Glinščice in celotnega tržaškega zaliva. </w:t>
      </w:r>
    </w:p>
    <w:p w:rsidR="00C53B54" w:rsidRDefault="00C53B54" w:rsidP="005A5F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Pred mejo Slovenija</w:t>
      </w:r>
      <w:r w:rsidR="007D15CF">
        <w:rPr>
          <w:sz w:val="24"/>
          <w:szCs w:val="24"/>
        </w:rPr>
        <w:t>-</w:t>
      </w:r>
      <w:r>
        <w:rPr>
          <w:sz w:val="24"/>
          <w:szCs w:val="24"/>
        </w:rPr>
        <w:t xml:space="preserve"> Italija, pred tunelom zapustimo progo in se spustimo desno po planinski poti do Botača</w:t>
      </w:r>
      <w:r w:rsidR="007D15CF">
        <w:rPr>
          <w:sz w:val="24"/>
          <w:szCs w:val="24"/>
        </w:rPr>
        <w:t>. Pot nas po petih minutah pripelje do križišča, kjer skrenemo desno in mimo cerkvice</w:t>
      </w:r>
      <w:r w:rsidR="006539D6">
        <w:rPr>
          <w:sz w:val="24"/>
          <w:szCs w:val="24"/>
        </w:rPr>
        <w:t xml:space="preserve"> svete Marije na Pečeh pr</w:t>
      </w:r>
      <w:r w:rsidR="000C5F82">
        <w:rPr>
          <w:sz w:val="24"/>
          <w:szCs w:val="24"/>
        </w:rPr>
        <w:t>e</w:t>
      </w:r>
      <w:r w:rsidR="006539D6">
        <w:rPr>
          <w:sz w:val="24"/>
          <w:szCs w:val="24"/>
        </w:rPr>
        <w:t>hodimo</w:t>
      </w:r>
      <w:r w:rsidR="000C5F82">
        <w:rPr>
          <w:sz w:val="24"/>
          <w:szCs w:val="24"/>
        </w:rPr>
        <w:t xml:space="preserve"> pot</w:t>
      </w:r>
      <w:r w:rsidR="006539D6">
        <w:rPr>
          <w:sz w:val="24"/>
          <w:szCs w:val="24"/>
        </w:rPr>
        <w:t xml:space="preserve"> do koče </w:t>
      </w:r>
      <w:proofErr w:type="spellStart"/>
      <w:r w:rsidR="006539D6">
        <w:rPr>
          <w:sz w:val="24"/>
          <w:szCs w:val="24"/>
        </w:rPr>
        <w:t>Premuda</w:t>
      </w:r>
      <w:proofErr w:type="spellEnd"/>
      <w:r w:rsidR="006539D6">
        <w:rPr>
          <w:sz w:val="24"/>
          <w:szCs w:val="24"/>
        </w:rPr>
        <w:t>, kjer izlet končamo.</w:t>
      </w:r>
    </w:p>
    <w:p w:rsidR="00772DE5" w:rsidRDefault="00772DE5" w:rsidP="00772DE5">
      <w:pPr>
        <w:spacing w:after="0" w:line="240" w:lineRule="auto"/>
      </w:pPr>
      <w:r>
        <w:rPr>
          <w:sz w:val="24"/>
          <w:szCs w:val="24"/>
        </w:rPr>
        <w:t xml:space="preserve">Za celotno krožno pot bomo potrebovali približno 3 ure. </w:t>
      </w:r>
      <w:r w:rsidRPr="00772DE5">
        <w:rPr>
          <w:sz w:val="24"/>
          <w:szCs w:val="24"/>
        </w:rPr>
        <w:t>Pot je lahka označena</w:t>
      </w:r>
      <w:r>
        <w:rPr>
          <w:sz w:val="24"/>
          <w:szCs w:val="24"/>
        </w:rPr>
        <w:t xml:space="preserve"> in primerna tudi za družine. Potrebna je planinska obutev in nahrbtnik z običajno opremo (pijača, malica, kapa, rokavice, rezervna majica, zaščita za dež).</w:t>
      </w:r>
    </w:p>
    <w:p w:rsidR="00D14D61" w:rsidRDefault="00D14D61" w:rsidP="005A5FFE">
      <w:pPr>
        <w:spacing w:after="0" w:line="240" w:lineRule="auto"/>
        <w:jc w:val="both"/>
        <w:rPr>
          <w:sz w:val="24"/>
          <w:szCs w:val="24"/>
        </w:rPr>
      </w:pPr>
    </w:p>
    <w:p w:rsidR="00772DE5" w:rsidRDefault="00772DE5" w:rsidP="005A5FFE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F83504" w:rsidRPr="00D14D61" w:rsidRDefault="00241281" w:rsidP="005A5FFE">
      <w:pPr>
        <w:spacing w:after="0" w:line="240" w:lineRule="auto"/>
        <w:jc w:val="both"/>
        <w:rPr>
          <w:color w:val="FF0000"/>
          <w:sz w:val="24"/>
          <w:szCs w:val="24"/>
        </w:rPr>
      </w:pPr>
      <w:r w:rsidRPr="00D14D61">
        <w:rPr>
          <w:color w:val="FF0000"/>
          <w:sz w:val="24"/>
          <w:szCs w:val="24"/>
        </w:rPr>
        <w:t xml:space="preserve">Če bo </w:t>
      </w:r>
      <w:r w:rsidR="00D94A94">
        <w:rPr>
          <w:color w:val="FF0000"/>
          <w:sz w:val="24"/>
          <w:szCs w:val="24"/>
        </w:rPr>
        <w:t xml:space="preserve">vreme </w:t>
      </w:r>
      <w:r w:rsidRPr="00D14D61">
        <w:rPr>
          <w:color w:val="FF0000"/>
          <w:sz w:val="24"/>
          <w:szCs w:val="24"/>
        </w:rPr>
        <w:t>ne</w:t>
      </w:r>
      <w:r w:rsidR="00474A47">
        <w:rPr>
          <w:color w:val="FF0000"/>
          <w:sz w:val="24"/>
          <w:szCs w:val="24"/>
        </w:rPr>
        <w:t>-</w:t>
      </w:r>
      <w:r w:rsidR="00772DE5">
        <w:rPr>
          <w:color w:val="FF0000"/>
          <w:sz w:val="24"/>
          <w:szCs w:val="24"/>
        </w:rPr>
        <w:t xml:space="preserve">sigurno, </w:t>
      </w:r>
      <w:r w:rsidR="00D94A94">
        <w:rPr>
          <w:color w:val="FF0000"/>
          <w:sz w:val="24"/>
          <w:szCs w:val="24"/>
        </w:rPr>
        <w:t xml:space="preserve">bo </w:t>
      </w:r>
      <w:r w:rsidRPr="00D14D61">
        <w:rPr>
          <w:color w:val="FF0000"/>
          <w:sz w:val="24"/>
          <w:szCs w:val="24"/>
        </w:rPr>
        <w:t>potreben dogovor.</w:t>
      </w:r>
    </w:p>
    <w:p w:rsidR="00241281" w:rsidRPr="00D14D61" w:rsidRDefault="00241281" w:rsidP="005A5FFE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ED4B45" w:rsidRPr="00D14D61" w:rsidRDefault="00241281" w:rsidP="005A5F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Prijave sprejemam</w:t>
      </w:r>
      <w:r w:rsidR="00ED4B45">
        <w:rPr>
          <w:sz w:val="24"/>
          <w:szCs w:val="24"/>
        </w:rPr>
        <w:t xml:space="preserve"> na </w:t>
      </w:r>
      <w:proofErr w:type="spellStart"/>
      <w:r w:rsidR="00ED4B45">
        <w:rPr>
          <w:sz w:val="24"/>
          <w:szCs w:val="24"/>
        </w:rPr>
        <w:t>mobi</w:t>
      </w:r>
      <w:proofErr w:type="spellEnd"/>
      <w:r w:rsidR="00ED4B45">
        <w:rPr>
          <w:sz w:val="24"/>
          <w:szCs w:val="24"/>
        </w:rPr>
        <w:t xml:space="preserve">  051 211 899       ali mail      </w:t>
      </w:r>
      <w:hyperlink r:id="rId6" w:history="1">
        <w:r w:rsidR="00ED4B45" w:rsidRPr="00E26B04">
          <w:rPr>
            <w:rStyle w:val="Hiperpovezava"/>
            <w:sz w:val="24"/>
            <w:szCs w:val="24"/>
          </w:rPr>
          <w:t>iztok.cadez@siol.net</w:t>
        </w:r>
      </w:hyperlink>
      <w:r w:rsidR="00D14D61">
        <w:rPr>
          <w:rStyle w:val="Hiperpovezava"/>
          <w:sz w:val="24"/>
          <w:szCs w:val="24"/>
        </w:rPr>
        <w:t xml:space="preserve">      </w:t>
      </w:r>
    </w:p>
    <w:p w:rsidR="00ED4B45" w:rsidRDefault="00ED4B45" w:rsidP="005A5F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ED4B45" w:rsidRDefault="00ED4B45" w:rsidP="000C5F8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41281">
        <w:rPr>
          <w:sz w:val="24"/>
          <w:szCs w:val="24"/>
        </w:rPr>
        <w:t>vodnik PD Piran</w:t>
      </w:r>
      <w:r>
        <w:rPr>
          <w:sz w:val="24"/>
          <w:szCs w:val="24"/>
        </w:rPr>
        <w:t>:</w:t>
      </w:r>
    </w:p>
    <w:p w:rsidR="00241281" w:rsidRPr="002C5444" w:rsidRDefault="00ED4B45" w:rsidP="000C5F8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41281">
        <w:rPr>
          <w:sz w:val="24"/>
          <w:szCs w:val="24"/>
        </w:rPr>
        <w:t xml:space="preserve"> Iztok Čadež</w:t>
      </w:r>
      <w:r>
        <w:rPr>
          <w:sz w:val="24"/>
          <w:szCs w:val="24"/>
        </w:rPr>
        <w:t xml:space="preserve"> </w:t>
      </w:r>
    </w:p>
    <w:p w:rsidR="0024533E" w:rsidRPr="002C5444" w:rsidRDefault="0024533E" w:rsidP="005A5FFE">
      <w:pPr>
        <w:spacing w:after="0" w:line="240" w:lineRule="auto"/>
        <w:jc w:val="both"/>
        <w:rPr>
          <w:sz w:val="24"/>
          <w:szCs w:val="24"/>
        </w:rPr>
      </w:pPr>
    </w:p>
    <w:sectPr w:rsidR="0024533E" w:rsidRPr="002C5444" w:rsidSect="00E6137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6F"/>
    <w:rsid w:val="000117B2"/>
    <w:rsid w:val="000846FE"/>
    <w:rsid w:val="000B2A95"/>
    <w:rsid w:val="000C5F82"/>
    <w:rsid w:val="001B0304"/>
    <w:rsid w:val="001E653B"/>
    <w:rsid w:val="00241281"/>
    <w:rsid w:val="0024533E"/>
    <w:rsid w:val="002C5444"/>
    <w:rsid w:val="003352ED"/>
    <w:rsid w:val="0037529D"/>
    <w:rsid w:val="003A5575"/>
    <w:rsid w:val="0044056F"/>
    <w:rsid w:val="00474A47"/>
    <w:rsid w:val="005A1124"/>
    <w:rsid w:val="005A5FFE"/>
    <w:rsid w:val="006053CB"/>
    <w:rsid w:val="006539D6"/>
    <w:rsid w:val="00674DEE"/>
    <w:rsid w:val="00766E71"/>
    <w:rsid w:val="00772DE5"/>
    <w:rsid w:val="007D15CF"/>
    <w:rsid w:val="00A12D79"/>
    <w:rsid w:val="00A21E1E"/>
    <w:rsid w:val="00B15A07"/>
    <w:rsid w:val="00C53B54"/>
    <w:rsid w:val="00D14D61"/>
    <w:rsid w:val="00D54CD8"/>
    <w:rsid w:val="00D80B37"/>
    <w:rsid w:val="00D94A94"/>
    <w:rsid w:val="00DD626B"/>
    <w:rsid w:val="00E337C9"/>
    <w:rsid w:val="00E61373"/>
    <w:rsid w:val="00ED4B45"/>
    <w:rsid w:val="00F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D4B4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6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D4B4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6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ztok.cadez@sio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Erasmus1</cp:lastModifiedBy>
  <cp:revision>3</cp:revision>
  <cp:lastPrinted>2018-05-14T13:47:00Z</cp:lastPrinted>
  <dcterms:created xsi:type="dcterms:W3CDTF">2020-02-23T18:30:00Z</dcterms:created>
  <dcterms:modified xsi:type="dcterms:W3CDTF">2020-02-23T18:31:00Z</dcterms:modified>
</cp:coreProperties>
</file>